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9DD0" w14:textId="77777777" w:rsidR="001A37FE" w:rsidRPr="00AD36FD" w:rsidRDefault="001A37FE" w:rsidP="00573928">
      <w:pPr>
        <w:pStyle w:val="NoSpacing"/>
        <w:rPr>
          <w:rFonts w:ascii="Avenir Book" w:hAnsi="Avenir Book" w:cs="Microsoft New Tai Lue"/>
          <w:sz w:val="24"/>
          <w:szCs w:val="24"/>
        </w:rPr>
      </w:pPr>
    </w:p>
    <w:p w14:paraId="69AAD472" w14:textId="592ECF76" w:rsidR="001A37FE" w:rsidRPr="00AD36FD" w:rsidRDefault="001A37FE" w:rsidP="001A37FE">
      <w:pPr>
        <w:pStyle w:val="NoSpacing"/>
        <w:jc w:val="center"/>
        <w:rPr>
          <w:rFonts w:ascii="Avenir Book" w:hAnsi="Avenir Book" w:cs="Microsoft New Tai Lue"/>
          <w:sz w:val="24"/>
          <w:szCs w:val="24"/>
        </w:rPr>
      </w:pPr>
      <w:r w:rsidRPr="00AD36FD">
        <w:rPr>
          <w:rFonts w:ascii="Avenir Book" w:hAnsi="Avenir Book" w:cs="Microsoft New Tai Lue"/>
          <w:noProof/>
          <w:sz w:val="24"/>
          <w:szCs w:val="24"/>
        </w:rPr>
        <w:drawing>
          <wp:inline distT="0" distB="0" distL="0" distR="0" wp14:anchorId="73D9B6D5" wp14:editId="2C3FCE7B">
            <wp:extent cx="1318873" cy="1136590"/>
            <wp:effectExtent l="0" t="0" r="2540" b="0"/>
            <wp:docPr id="2" name="Picture 2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59" cy="11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9DD96" w14:textId="77777777" w:rsidR="001A37FE" w:rsidRPr="00AD36FD" w:rsidRDefault="001A37FE" w:rsidP="001A37FE">
      <w:pPr>
        <w:pStyle w:val="NoSpacing"/>
        <w:jc w:val="center"/>
        <w:rPr>
          <w:rFonts w:ascii="Avenir Book" w:hAnsi="Avenir Book" w:cs="Microsoft New Tai Lue"/>
          <w:sz w:val="24"/>
          <w:szCs w:val="24"/>
        </w:rPr>
      </w:pPr>
    </w:p>
    <w:p w14:paraId="23FFAC15" w14:textId="5F3E988E" w:rsidR="00045AA2" w:rsidRPr="00AD36FD" w:rsidRDefault="001A37FE" w:rsidP="001A37FE">
      <w:pPr>
        <w:pStyle w:val="NoSpacing"/>
        <w:jc w:val="center"/>
        <w:rPr>
          <w:rFonts w:ascii="Avenir Book" w:hAnsi="Avenir Book" w:cs="Microsoft New Tai Lue"/>
          <w:b/>
          <w:bCs/>
          <w:sz w:val="36"/>
          <w:szCs w:val="36"/>
        </w:rPr>
      </w:pPr>
      <w:r w:rsidRPr="00AD36FD">
        <w:rPr>
          <w:rFonts w:ascii="Avenir Book" w:hAnsi="Avenir Book" w:cs="Microsoft New Tai Lue"/>
          <w:b/>
          <w:bCs/>
          <w:sz w:val="36"/>
          <w:szCs w:val="36"/>
        </w:rPr>
        <w:t xml:space="preserve">Activity Room </w:t>
      </w:r>
      <w:r w:rsidR="0069754C" w:rsidRPr="00AD36FD">
        <w:rPr>
          <w:rFonts w:ascii="Avenir Book" w:hAnsi="Avenir Book" w:cs="Microsoft New Tai Lue"/>
          <w:b/>
          <w:bCs/>
          <w:sz w:val="36"/>
          <w:szCs w:val="36"/>
        </w:rPr>
        <w:t>Booking</w:t>
      </w:r>
      <w:r w:rsidR="00573928" w:rsidRPr="00AD36FD">
        <w:rPr>
          <w:rFonts w:ascii="Avenir Book" w:hAnsi="Avenir Book" w:cs="Microsoft New Tai Lue"/>
          <w:b/>
          <w:bCs/>
          <w:sz w:val="36"/>
          <w:szCs w:val="36"/>
        </w:rPr>
        <w:t xml:space="preserve"> Form</w:t>
      </w:r>
    </w:p>
    <w:p w14:paraId="6E48B6A6" w14:textId="73C22655" w:rsidR="0069754C" w:rsidRPr="00AD36FD" w:rsidRDefault="0069754C" w:rsidP="0069754C">
      <w:pPr>
        <w:pStyle w:val="Header"/>
        <w:tabs>
          <w:tab w:val="clear" w:pos="4153"/>
          <w:tab w:val="clear" w:pos="8306"/>
          <w:tab w:val="left" w:pos="4320"/>
        </w:tabs>
        <w:jc w:val="both"/>
        <w:rPr>
          <w:rFonts w:ascii="Avenir Book" w:hAnsi="Avenir Book" w:cs="Microsoft New Tai Lue"/>
        </w:rPr>
      </w:pPr>
    </w:p>
    <w:p w14:paraId="7A456F81" w14:textId="4C621A83" w:rsidR="0069754C" w:rsidRPr="00AD36FD" w:rsidRDefault="0069754C" w:rsidP="0069754C">
      <w:pPr>
        <w:pStyle w:val="Header"/>
        <w:tabs>
          <w:tab w:val="clear" w:pos="4153"/>
          <w:tab w:val="clear" w:pos="8306"/>
          <w:tab w:val="left" w:pos="4320"/>
        </w:tabs>
        <w:jc w:val="both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 xml:space="preserve">Please complete and return this form to give formal notice of your </w:t>
      </w:r>
      <w:r w:rsidR="001A37FE" w:rsidRPr="00AD36FD">
        <w:rPr>
          <w:rFonts w:ascii="Avenir Book" w:hAnsi="Avenir Book" w:cs="Microsoft New Tai Lue"/>
        </w:rPr>
        <w:t xml:space="preserve">requirements in terms of hiring the Activity Room. </w:t>
      </w:r>
    </w:p>
    <w:p w14:paraId="41BCAB76" w14:textId="77777777" w:rsidR="0069754C" w:rsidRPr="00AD36FD" w:rsidRDefault="0069754C" w:rsidP="0069754C">
      <w:pPr>
        <w:pStyle w:val="Header"/>
        <w:tabs>
          <w:tab w:val="clear" w:pos="4153"/>
          <w:tab w:val="clear" w:pos="8306"/>
          <w:tab w:val="left" w:pos="4320"/>
        </w:tabs>
        <w:jc w:val="both"/>
        <w:rPr>
          <w:rFonts w:ascii="Avenir Book" w:hAnsi="Avenir Book" w:cs="Microsoft New Tai Lue"/>
        </w:rPr>
      </w:pPr>
    </w:p>
    <w:p w14:paraId="7693FDD4" w14:textId="61B39856" w:rsidR="0069754C" w:rsidRPr="00AD36FD" w:rsidRDefault="0069754C" w:rsidP="0069754C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320"/>
        </w:tabs>
        <w:jc w:val="both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 xml:space="preserve">Post: </w:t>
      </w:r>
      <w:proofErr w:type="spellStart"/>
      <w:r w:rsidR="001A37FE" w:rsidRPr="00AD36FD">
        <w:rPr>
          <w:rFonts w:ascii="Avenir Book" w:hAnsi="Avenir Book" w:cs="Microsoft New Tai Lue"/>
        </w:rPr>
        <w:t>Gairloch</w:t>
      </w:r>
      <w:proofErr w:type="spellEnd"/>
      <w:r w:rsidR="001A37FE" w:rsidRPr="00AD36FD">
        <w:rPr>
          <w:rFonts w:ascii="Avenir Book" w:hAnsi="Avenir Book" w:cs="Microsoft New Tai Lue"/>
        </w:rPr>
        <w:t xml:space="preserve"> Museum, </w:t>
      </w:r>
      <w:proofErr w:type="spellStart"/>
      <w:r w:rsidR="001A37FE" w:rsidRPr="00AD36FD">
        <w:rPr>
          <w:rFonts w:ascii="Avenir Book" w:hAnsi="Avenir Book" w:cs="Microsoft New Tai Lue"/>
        </w:rPr>
        <w:t>Achtercairn</w:t>
      </w:r>
      <w:proofErr w:type="spellEnd"/>
      <w:r w:rsidR="001A37FE" w:rsidRPr="00AD36FD">
        <w:rPr>
          <w:rFonts w:ascii="Avenir Book" w:hAnsi="Avenir Book" w:cs="Microsoft New Tai Lue"/>
        </w:rPr>
        <w:t xml:space="preserve">, </w:t>
      </w:r>
      <w:proofErr w:type="spellStart"/>
      <w:r w:rsidR="001A37FE" w:rsidRPr="00AD36FD">
        <w:rPr>
          <w:rFonts w:ascii="Avenir Book" w:hAnsi="Avenir Book" w:cs="Microsoft New Tai Lue"/>
        </w:rPr>
        <w:t>Gairloch</w:t>
      </w:r>
      <w:proofErr w:type="spellEnd"/>
      <w:r w:rsidR="001A37FE" w:rsidRPr="00AD36FD">
        <w:rPr>
          <w:rFonts w:ascii="Avenir Book" w:hAnsi="Avenir Book" w:cs="Microsoft New Tai Lue"/>
        </w:rPr>
        <w:t xml:space="preserve"> IV21 2BH</w:t>
      </w:r>
    </w:p>
    <w:p w14:paraId="267DB437" w14:textId="00312801" w:rsidR="0069754C" w:rsidRPr="00AD36FD" w:rsidRDefault="0069754C" w:rsidP="0069754C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320"/>
        </w:tabs>
        <w:jc w:val="both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 xml:space="preserve">E-mail: </w:t>
      </w:r>
      <w:r w:rsidR="001A37FE" w:rsidRPr="00AD36FD">
        <w:rPr>
          <w:rFonts w:ascii="Avenir Book" w:hAnsi="Avenir Book" w:cs="Microsoft New Tai Lue"/>
        </w:rPr>
        <w:t>office@gairlochmuseum.org</w:t>
      </w:r>
    </w:p>
    <w:p w14:paraId="75DADBD2" w14:textId="77777777" w:rsidR="00871B79" w:rsidRPr="00AD36FD" w:rsidRDefault="00871B79" w:rsidP="00871B79">
      <w:pPr>
        <w:pStyle w:val="Header"/>
        <w:tabs>
          <w:tab w:val="clear" w:pos="4153"/>
          <w:tab w:val="clear" w:pos="8306"/>
          <w:tab w:val="left" w:pos="4320"/>
        </w:tabs>
        <w:jc w:val="both"/>
        <w:rPr>
          <w:rFonts w:ascii="Avenir Book" w:hAnsi="Avenir Book" w:cs="Microsoft New Tai Lue"/>
        </w:rPr>
      </w:pPr>
    </w:p>
    <w:p w14:paraId="59352DC1" w14:textId="6829380D" w:rsidR="00AD36FD" w:rsidRPr="00AD36FD" w:rsidRDefault="00455EAA" w:rsidP="0069754C">
      <w:pPr>
        <w:rPr>
          <w:rFonts w:ascii="Avenir Book" w:hAnsi="Avenir Book" w:cs="Microsoft New Tai Lue"/>
          <w:b/>
          <w:bCs/>
          <w:sz w:val="24"/>
          <w:szCs w:val="24"/>
        </w:rPr>
      </w:pPr>
      <w:r w:rsidRPr="00AD36FD">
        <w:rPr>
          <w:rFonts w:ascii="Avenir Book" w:hAnsi="Avenir Book" w:cs="Microsoft New Tai Lue"/>
          <w:b/>
          <w:bCs/>
          <w:sz w:val="24"/>
          <w:szCs w:val="24"/>
        </w:rPr>
        <w:t>Your Details: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3515"/>
        <w:gridCol w:w="5814"/>
      </w:tblGrid>
      <w:tr w:rsidR="00791D80" w:rsidRPr="00AD36FD" w14:paraId="224AF3F6" w14:textId="77777777" w:rsidTr="00871B79">
        <w:trPr>
          <w:trHeight w:val="997"/>
        </w:trPr>
        <w:tc>
          <w:tcPr>
            <w:tcW w:w="3515" w:type="dxa"/>
            <w:vAlign w:val="center"/>
          </w:tcPr>
          <w:p w14:paraId="57575F68" w14:textId="47C11F34" w:rsidR="00791D80" w:rsidRPr="00AD36FD" w:rsidRDefault="00791D80" w:rsidP="00791D80">
            <w:pPr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Name &amp; Address of Group/Organisation:</w:t>
            </w:r>
          </w:p>
        </w:tc>
        <w:tc>
          <w:tcPr>
            <w:tcW w:w="5814" w:type="dxa"/>
          </w:tcPr>
          <w:p w14:paraId="4DF3EFFF" w14:textId="77777777" w:rsidR="00791D80" w:rsidRPr="00AD36FD" w:rsidRDefault="00791D80" w:rsidP="0069754C">
            <w:pPr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791D80" w:rsidRPr="00AD36FD" w14:paraId="0E7DE998" w14:textId="77777777" w:rsidTr="00871B79">
        <w:trPr>
          <w:trHeight w:val="498"/>
        </w:trPr>
        <w:tc>
          <w:tcPr>
            <w:tcW w:w="3515" w:type="dxa"/>
            <w:vAlign w:val="center"/>
          </w:tcPr>
          <w:p w14:paraId="307DF48B" w14:textId="098A318D" w:rsidR="00791D80" w:rsidRPr="00AD36FD" w:rsidRDefault="000740AA" w:rsidP="00791D80">
            <w:pPr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C</w:t>
            </w:r>
            <w:r w:rsidR="009663F1" w:rsidRPr="00AD36FD">
              <w:rPr>
                <w:rFonts w:ascii="Avenir Book" w:hAnsi="Avenir Book" w:cs="Microsoft New Tai Lue"/>
                <w:sz w:val="24"/>
                <w:szCs w:val="24"/>
              </w:rPr>
              <w:t>o</w:t>
            </w:r>
            <w:r w:rsidRPr="00AD36FD">
              <w:rPr>
                <w:rFonts w:ascii="Avenir Book" w:hAnsi="Avenir Book" w:cs="Microsoft New Tai Lue"/>
                <w:sz w:val="24"/>
                <w:szCs w:val="24"/>
              </w:rPr>
              <w:t>ntact</w:t>
            </w:r>
            <w:r w:rsidR="00791D80" w:rsidRPr="00AD36FD">
              <w:rPr>
                <w:rFonts w:ascii="Avenir Book" w:hAnsi="Avenir Book" w:cs="Microsoft New Tai Lue"/>
                <w:sz w:val="24"/>
                <w:szCs w:val="24"/>
              </w:rPr>
              <w:t xml:space="preserve"> Person:</w:t>
            </w:r>
          </w:p>
        </w:tc>
        <w:tc>
          <w:tcPr>
            <w:tcW w:w="5814" w:type="dxa"/>
          </w:tcPr>
          <w:p w14:paraId="6B1B399B" w14:textId="77777777" w:rsidR="00791D80" w:rsidRPr="00AD36FD" w:rsidRDefault="00791D80" w:rsidP="0069754C">
            <w:pPr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791D80" w:rsidRPr="00AD36FD" w14:paraId="0A2D8125" w14:textId="77777777" w:rsidTr="00871B79">
        <w:trPr>
          <w:trHeight w:val="498"/>
        </w:trPr>
        <w:tc>
          <w:tcPr>
            <w:tcW w:w="3515" w:type="dxa"/>
            <w:vAlign w:val="center"/>
          </w:tcPr>
          <w:p w14:paraId="0F77307B" w14:textId="6F1DC3BD" w:rsidR="00791D80" w:rsidRPr="00AD36FD" w:rsidRDefault="00791D80" w:rsidP="00791D80">
            <w:pPr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Email:</w:t>
            </w:r>
          </w:p>
        </w:tc>
        <w:tc>
          <w:tcPr>
            <w:tcW w:w="5814" w:type="dxa"/>
          </w:tcPr>
          <w:p w14:paraId="6A8BA45D" w14:textId="77777777" w:rsidR="00791D80" w:rsidRPr="00AD36FD" w:rsidRDefault="00791D80" w:rsidP="0069754C">
            <w:pPr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791D80" w:rsidRPr="00AD36FD" w14:paraId="40618FD6" w14:textId="77777777" w:rsidTr="00871B79">
        <w:trPr>
          <w:trHeight w:val="472"/>
        </w:trPr>
        <w:tc>
          <w:tcPr>
            <w:tcW w:w="3515" w:type="dxa"/>
            <w:vAlign w:val="center"/>
          </w:tcPr>
          <w:p w14:paraId="0EC01780" w14:textId="4F7577D2" w:rsidR="00791D80" w:rsidRPr="00AD36FD" w:rsidRDefault="00791D80" w:rsidP="00791D80">
            <w:pPr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Telephone:</w:t>
            </w:r>
          </w:p>
        </w:tc>
        <w:tc>
          <w:tcPr>
            <w:tcW w:w="5814" w:type="dxa"/>
          </w:tcPr>
          <w:p w14:paraId="7A523FAC" w14:textId="77777777" w:rsidR="00791D80" w:rsidRPr="00AD36FD" w:rsidRDefault="00791D80" w:rsidP="0069754C">
            <w:pPr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</w:tbl>
    <w:p w14:paraId="6651412C" w14:textId="77777777" w:rsidR="0069754C" w:rsidRPr="00AD36FD" w:rsidRDefault="0069754C" w:rsidP="00871B79">
      <w:pPr>
        <w:pStyle w:val="NoSpacing"/>
        <w:rPr>
          <w:rFonts w:ascii="Avenir Book" w:hAnsi="Avenir Book"/>
          <w:sz w:val="24"/>
          <w:szCs w:val="24"/>
        </w:rPr>
      </w:pPr>
    </w:p>
    <w:p w14:paraId="562B1B96" w14:textId="03D193A4" w:rsidR="00871B79" w:rsidRPr="00AD36FD" w:rsidRDefault="00791D80" w:rsidP="00871B79">
      <w:pPr>
        <w:rPr>
          <w:rFonts w:ascii="Avenir Book" w:hAnsi="Avenir Book" w:cs="Microsoft New Tai Lue"/>
          <w:b/>
          <w:bCs/>
          <w:sz w:val="24"/>
          <w:szCs w:val="24"/>
        </w:rPr>
      </w:pPr>
      <w:r w:rsidRPr="00AD36FD">
        <w:rPr>
          <w:rFonts w:ascii="Avenir Book" w:hAnsi="Avenir Book" w:cs="Microsoft New Tai Lue"/>
          <w:b/>
          <w:bCs/>
          <w:sz w:val="24"/>
          <w:szCs w:val="24"/>
        </w:rPr>
        <w:t xml:space="preserve">Your </w:t>
      </w:r>
      <w:r w:rsidR="001A37FE" w:rsidRPr="00AD36FD">
        <w:rPr>
          <w:rFonts w:ascii="Avenir Book" w:hAnsi="Avenir Book" w:cs="Microsoft New Tai Lue"/>
          <w:b/>
          <w:bCs/>
          <w:sz w:val="24"/>
          <w:szCs w:val="24"/>
        </w:rPr>
        <w:t>r</w:t>
      </w:r>
      <w:r w:rsidRPr="00AD36FD">
        <w:rPr>
          <w:rFonts w:ascii="Avenir Book" w:hAnsi="Avenir Book" w:cs="Microsoft New Tai Lue"/>
          <w:b/>
          <w:bCs/>
          <w:sz w:val="24"/>
          <w:szCs w:val="24"/>
        </w:rPr>
        <w:t>e</w:t>
      </w:r>
      <w:r w:rsidR="0069754C" w:rsidRPr="00AD36FD">
        <w:rPr>
          <w:rFonts w:ascii="Avenir Book" w:hAnsi="Avenir Book" w:cs="Microsoft New Tai Lue"/>
          <w:b/>
          <w:bCs/>
          <w:sz w:val="24"/>
          <w:szCs w:val="24"/>
        </w:rPr>
        <w:t>quirements</w:t>
      </w:r>
      <w:r w:rsidRPr="00AD36FD">
        <w:rPr>
          <w:rFonts w:ascii="Avenir Book" w:hAnsi="Avenir Book" w:cs="Microsoft New Tai Lue"/>
          <w:b/>
          <w:bCs/>
          <w:sz w:val="24"/>
          <w:szCs w:val="24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D36FD" w14:paraId="584D93C0" w14:textId="77777777" w:rsidTr="00AD36FD">
        <w:tc>
          <w:tcPr>
            <w:tcW w:w="3539" w:type="dxa"/>
            <w:vAlign w:val="center"/>
          </w:tcPr>
          <w:p w14:paraId="018EA7AF" w14:textId="1776D43B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Date or dates required:</w:t>
            </w:r>
          </w:p>
        </w:tc>
        <w:tc>
          <w:tcPr>
            <w:tcW w:w="5812" w:type="dxa"/>
          </w:tcPr>
          <w:p w14:paraId="6003750C" w14:textId="28B34C9B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AD36FD" w14:paraId="450C267E" w14:textId="77777777" w:rsidTr="00AD36FD">
        <w:tc>
          <w:tcPr>
            <w:tcW w:w="3539" w:type="dxa"/>
            <w:vAlign w:val="center"/>
          </w:tcPr>
          <w:p w14:paraId="642E2B10" w14:textId="44B8A47D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Hire start time:</w:t>
            </w:r>
          </w:p>
        </w:tc>
        <w:tc>
          <w:tcPr>
            <w:tcW w:w="5812" w:type="dxa"/>
          </w:tcPr>
          <w:p w14:paraId="3329FFB2" w14:textId="58C3A217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AD36FD" w14:paraId="5343514B" w14:textId="77777777" w:rsidTr="00AD36FD">
        <w:tc>
          <w:tcPr>
            <w:tcW w:w="3539" w:type="dxa"/>
            <w:vAlign w:val="center"/>
          </w:tcPr>
          <w:p w14:paraId="0B2A233E" w14:textId="7A8B2D11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Hire end time:</w:t>
            </w:r>
          </w:p>
        </w:tc>
        <w:tc>
          <w:tcPr>
            <w:tcW w:w="5812" w:type="dxa"/>
          </w:tcPr>
          <w:p w14:paraId="7E2D81F7" w14:textId="5A3700E4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AD36FD" w14:paraId="2B8AFEE6" w14:textId="77777777" w:rsidTr="00AD36FD">
        <w:tc>
          <w:tcPr>
            <w:tcW w:w="3539" w:type="dxa"/>
            <w:vAlign w:val="center"/>
          </w:tcPr>
          <w:p w14:paraId="32123987" w14:textId="484CE753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Activity/event type:</w:t>
            </w:r>
          </w:p>
        </w:tc>
        <w:tc>
          <w:tcPr>
            <w:tcW w:w="5812" w:type="dxa"/>
          </w:tcPr>
          <w:p w14:paraId="58929EFC" w14:textId="6A96B107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  <w:tr w:rsidR="00AD36FD" w14:paraId="25004BBE" w14:textId="77777777" w:rsidTr="00AD36FD">
        <w:tc>
          <w:tcPr>
            <w:tcW w:w="3539" w:type="dxa"/>
            <w:vAlign w:val="center"/>
          </w:tcPr>
          <w:p w14:paraId="50CF0CCF" w14:textId="77777777" w:rsidR="00AD36FD" w:rsidRPr="00AD36FD" w:rsidRDefault="00AD36FD" w:rsidP="00AD36FD">
            <w:pPr>
              <w:pStyle w:val="NoSpacing"/>
              <w:rPr>
                <w:rFonts w:ascii="Avenir Book" w:hAnsi="Avenir Book" w:cs="Microsoft New Tai Lue"/>
                <w:sz w:val="24"/>
                <w:szCs w:val="24"/>
              </w:rPr>
            </w:pPr>
            <w:r w:rsidRPr="00AD36FD">
              <w:rPr>
                <w:rFonts w:ascii="Avenir Book" w:hAnsi="Avenir Book" w:cs="Microsoft New Tai Lue"/>
                <w:sz w:val="24"/>
                <w:szCs w:val="24"/>
              </w:rPr>
              <w:t>If you require table and chairs to be set up in advance, please indicate your preferred layout (e.g., grouped around one big table/individual tables):</w:t>
            </w:r>
          </w:p>
          <w:p w14:paraId="389210A1" w14:textId="77777777" w:rsidR="00AD36FD" w:rsidRP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4C96D" w14:textId="77777777" w:rsidR="00AD36FD" w:rsidRDefault="00AD36FD" w:rsidP="00AD36FD">
            <w:pPr>
              <w:spacing w:line="360" w:lineRule="auto"/>
              <w:rPr>
                <w:rFonts w:ascii="Avenir Book" w:hAnsi="Avenir Book" w:cs="Microsoft New Tai Lue"/>
                <w:sz w:val="24"/>
                <w:szCs w:val="24"/>
              </w:rPr>
            </w:pPr>
          </w:p>
        </w:tc>
      </w:tr>
    </w:tbl>
    <w:p w14:paraId="623EC50F" w14:textId="77777777" w:rsidR="000F77D1" w:rsidRPr="00AD36FD" w:rsidRDefault="000F77D1" w:rsidP="000F77D1">
      <w:pPr>
        <w:pStyle w:val="NoSpacing"/>
        <w:rPr>
          <w:rFonts w:ascii="Avenir Book" w:hAnsi="Avenir Book"/>
          <w:sz w:val="24"/>
          <w:szCs w:val="24"/>
        </w:rPr>
      </w:pPr>
    </w:p>
    <w:p w14:paraId="43E366E4" w14:textId="06B5A561" w:rsidR="0069754C" w:rsidRPr="00AD36FD" w:rsidRDefault="0069754C" w:rsidP="000F77D1">
      <w:pPr>
        <w:rPr>
          <w:rFonts w:ascii="Avenir Book" w:hAnsi="Avenir Book" w:cs="Microsoft New Tai Lue"/>
          <w:sz w:val="24"/>
          <w:szCs w:val="24"/>
        </w:rPr>
      </w:pPr>
      <w:r w:rsidRPr="00AD36FD">
        <w:rPr>
          <w:rFonts w:ascii="Avenir Book" w:hAnsi="Avenir Book" w:cs="Microsoft New Tai Lue"/>
          <w:sz w:val="24"/>
          <w:szCs w:val="24"/>
        </w:rPr>
        <w:t xml:space="preserve">I have read and agree to abide by the </w:t>
      </w:r>
      <w:r w:rsidR="009663F1" w:rsidRPr="00AD36FD">
        <w:rPr>
          <w:rFonts w:ascii="Avenir Book" w:hAnsi="Avenir Book" w:cs="Microsoft New Tai Lue"/>
          <w:sz w:val="24"/>
          <w:szCs w:val="24"/>
        </w:rPr>
        <w:t xml:space="preserve">terms and </w:t>
      </w:r>
      <w:r w:rsidRPr="00AD36FD">
        <w:rPr>
          <w:rFonts w:ascii="Avenir Book" w:hAnsi="Avenir Book" w:cs="Microsoft New Tai Lue"/>
          <w:sz w:val="24"/>
          <w:szCs w:val="24"/>
        </w:rPr>
        <w:t>conditions of use:</w:t>
      </w:r>
    </w:p>
    <w:p w14:paraId="05EF106C" w14:textId="77777777" w:rsidR="0069754C" w:rsidRPr="00AD36FD" w:rsidRDefault="0069754C" w:rsidP="0069754C">
      <w:pPr>
        <w:rPr>
          <w:rFonts w:ascii="Avenir Book" w:hAnsi="Avenir Book" w:cs="Microsoft New Tai Lue"/>
          <w:sz w:val="24"/>
          <w:szCs w:val="24"/>
        </w:rPr>
      </w:pPr>
    </w:p>
    <w:p w14:paraId="57A70B6A" w14:textId="4377917D" w:rsidR="0069754C" w:rsidRPr="00AD36FD" w:rsidRDefault="0069754C" w:rsidP="0069754C">
      <w:pPr>
        <w:rPr>
          <w:rFonts w:ascii="Avenir Book" w:hAnsi="Avenir Book" w:cs="Microsoft New Tai Lue"/>
          <w:sz w:val="24"/>
          <w:szCs w:val="24"/>
        </w:rPr>
      </w:pPr>
      <w:r w:rsidRPr="00AD36FD">
        <w:rPr>
          <w:rFonts w:ascii="Avenir Book" w:hAnsi="Avenir Book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57BB6" wp14:editId="1FB881AE">
                <wp:simplePos x="0" y="0"/>
                <wp:positionH relativeFrom="column">
                  <wp:posOffset>3733800</wp:posOffset>
                </wp:positionH>
                <wp:positionV relativeFrom="paragraph">
                  <wp:posOffset>223520</wp:posOffset>
                </wp:positionV>
                <wp:extent cx="1905000" cy="0"/>
                <wp:effectExtent l="5715" t="13970" r="1333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65F4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7.6pt" to="44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25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"/>
            </w:pict>
          </mc:Fallback>
        </mc:AlternateContent>
      </w:r>
      <w:r w:rsidRPr="00AD36FD">
        <w:rPr>
          <w:rFonts w:ascii="Avenir Book" w:hAnsi="Avenir Book" w:cs="Microsoft New Tai L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E07C" wp14:editId="3D574FF7">
                <wp:simplePos x="0" y="0"/>
                <wp:positionH relativeFrom="column">
                  <wp:posOffset>533400</wp:posOffset>
                </wp:positionH>
                <wp:positionV relativeFrom="paragraph">
                  <wp:posOffset>223520</wp:posOffset>
                </wp:positionV>
                <wp:extent cx="2438400" cy="0"/>
                <wp:effectExtent l="5715" t="13970" r="1333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3D3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.6pt" to="23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"/>
            </w:pict>
          </mc:Fallback>
        </mc:AlternateContent>
      </w:r>
      <w:r w:rsidRPr="00AD36FD">
        <w:rPr>
          <w:rFonts w:ascii="Avenir Book" w:hAnsi="Avenir Book" w:cs="Microsoft New Tai Lue"/>
          <w:sz w:val="24"/>
          <w:szCs w:val="24"/>
        </w:rPr>
        <w:t>Signed</w:t>
      </w:r>
      <w:r w:rsidR="000F77D1" w:rsidRPr="00AD36FD">
        <w:rPr>
          <w:rFonts w:ascii="Avenir Book" w:hAnsi="Avenir Book" w:cs="Microsoft New Tai Lue"/>
          <w:sz w:val="24"/>
          <w:szCs w:val="24"/>
        </w:rPr>
        <w:t>:</w:t>
      </w:r>
      <w:r w:rsidRPr="00AD36FD">
        <w:rPr>
          <w:rFonts w:ascii="Avenir Book" w:hAnsi="Avenir Book" w:cs="Microsoft New Tai Lue"/>
          <w:sz w:val="24"/>
          <w:szCs w:val="24"/>
        </w:rPr>
        <w:tab/>
      </w:r>
      <w:r w:rsidRPr="00AD36FD">
        <w:rPr>
          <w:rFonts w:ascii="Avenir Book" w:hAnsi="Avenir Book" w:cs="Microsoft New Tai Lue"/>
          <w:sz w:val="24"/>
          <w:szCs w:val="24"/>
        </w:rPr>
        <w:tab/>
      </w:r>
      <w:r w:rsidRPr="00AD36FD">
        <w:rPr>
          <w:rFonts w:ascii="Avenir Book" w:hAnsi="Avenir Book" w:cs="Microsoft New Tai Lue"/>
          <w:sz w:val="24"/>
          <w:szCs w:val="24"/>
        </w:rPr>
        <w:tab/>
      </w:r>
      <w:r w:rsidRPr="00AD36FD">
        <w:rPr>
          <w:rFonts w:ascii="Avenir Book" w:hAnsi="Avenir Book" w:cs="Microsoft New Tai Lue"/>
          <w:sz w:val="24"/>
          <w:szCs w:val="24"/>
        </w:rPr>
        <w:tab/>
      </w:r>
      <w:r w:rsidR="000F77D1" w:rsidRPr="00AD36FD">
        <w:rPr>
          <w:rFonts w:ascii="Avenir Book" w:hAnsi="Avenir Book" w:cs="Microsoft New Tai Lue"/>
          <w:sz w:val="24"/>
          <w:szCs w:val="24"/>
        </w:rPr>
        <w:tab/>
      </w:r>
      <w:r w:rsidR="000F77D1" w:rsidRPr="00AD36FD">
        <w:rPr>
          <w:rFonts w:ascii="Avenir Book" w:hAnsi="Avenir Book" w:cs="Microsoft New Tai Lue"/>
          <w:sz w:val="24"/>
          <w:szCs w:val="24"/>
        </w:rPr>
        <w:tab/>
      </w:r>
      <w:r w:rsidRPr="00AD36FD">
        <w:rPr>
          <w:rFonts w:ascii="Avenir Book" w:hAnsi="Avenir Book" w:cs="Microsoft New Tai Lue"/>
          <w:sz w:val="24"/>
          <w:szCs w:val="24"/>
        </w:rPr>
        <w:tab/>
        <w:t>Dated:</w:t>
      </w:r>
    </w:p>
    <w:p w14:paraId="3E6DCADB" w14:textId="77777777" w:rsidR="0069754C" w:rsidRPr="00AD36FD" w:rsidRDefault="0069754C" w:rsidP="000F77D1">
      <w:pPr>
        <w:jc w:val="center"/>
        <w:rPr>
          <w:rFonts w:ascii="Avenir Book" w:hAnsi="Avenir Book" w:cs="Microsoft New Tai Lue"/>
          <w:sz w:val="20"/>
          <w:szCs w:val="20"/>
        </w:rPr>
      </w:pPr>
      <w:r w:rsidRPr="00AD36FD">
        <w:rPr>
          <w:rFonts w:ascii="Avenir Book" w:hAnsi="Avenir Book" w:cs="Microsoft New Tai Lue"/>
          <w:sz w:val="20"/>
          <w:szCs w:val="20"/>
        </w:rPr>
        <w:t>If signing on behalf of an organisation, please make all users aware of the conditions of let.</w:t>
      </w:r>
    </w:p>
    <w:p w14:paraId="74EDD5C9" w14:textId="76180B5B" w:rsidR="0069754C" w:rsidRPr="00AD36FD" w:rsidRDefault="0069754C" w:rsidP="00D535CD">
      <w:pPr>
        <w:pStyle w:val="PlainText"/>
        <w:rPr>
          <w:rFonts w:ascii="Avenir Book" w:hAnsi="Avenir Book" w:cs="Microsoft New Tai Lue"/>
          <w:b/>
          <w:bCs/>
          <w:sz w:val="36"/>
          <w:szCs w:val="36"/>
          <w:lang w:val="en-GB"/>
        </w:rPr>
      </w:pPr>
      <w:r w:rsidRPr="00AD36FD">
        <w:rPr>
          <w:rFonts w:ascii="Avenir Book" w:hAnsi="Avenir Book" w:cs="Microsoft New Tai Lue"/>
          <w:b/>
          <w:bCs/>
          <w:sz w:val="36"/>
          <w:szCs w:val="36"/>
          <w:lang w:val="en-GB"/>
        </w:rPr>
        <w:lastRenderedPageBreak/>
        <w:t>Terms and Conditions</w:t>
      </w:r>
      <w:r w:rsidR="000F77D1" w:rsidRPr="00AD36FD">
        <w:rPr>
          <w:rFonts w:ascii="Avenir Book" w:hAnsi="Avenir Book" w:cs="Microsoft New Tai Lue"/>
          <w:b/>
          <w:bCs/>
          <w:sz w:val="36"/>
          <w:szCs w:val="36"/>
          <w:lang w:val="en-GB"/>
        </w:rPr>
        <w:t xml:space="preserve"> </w:t>
      </w:r>
    </w:p>
    <w:p w14:paraId="632F7F8C" w14:textId="0FBAB500" w:rsidR="0069754C" w:rsidRPr="00AD36FD" w:rsidRDefault="0069754C" w:rsidP="0069754C">
      <w:pPr>
        <w:pStyle w:val="BodyText"/>
        <w:numPr>
          <w:ilvl w:val="0"/>
          <w:numId w:val="2"/>
        </w:numPr>
        <w:jc w:val="lef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Charges</w:t>
      </w:r>
      <w:r w:rsidR="00FB6F7B" w:rsidRPr="00AD36FD">
        <w:rPr>
          <w:rFonts w:ascii="Avenir Book" w:hAnsi="Avenir Book" w:cs="Microsoft New Tai Lue"/>
          <w:sz w:val="22"/>
          <w:szCs w:val="22"/>
        </w:rPr>
        <w:t xml:space="preserve"> &amp;</w:t>
      </w:r>
      <w:r w:rsidR="003E00A3" w:rsidRPr="00AD36FD">
        <w:rPr>
          <w:rFonts w:ascii="Avenir Book" w:hAnsi="Avenir Book" w:cs="Microsoft New Tai Lue"/>
          <w:sz w:val="22"/>
          <w:szCs w:val="22"/>
        </w:rPr>
        <w:t xml:space="preserve"> P</w:t>
      </w:r>
      <w:r w:rsidRPr="00AD36FD">
        <w:rPr>
          <w:rFonts w:ascii="Avenir Book" w:hAnsi="Avenir Book" w:cs="Microsoft New Tai Lue"/>
          <w:sz w:val="22"/>
          <w:szCs w:val="22"/>
        </w:rPr>
        <w:t>ayments</w:t>
      </w:r>
      <w:r w:rsidR="00AD36FD" w:rsidRPr="00AD36FD">
        <w:rPr>
          <w:rFonts w:ascii="Avenir Book" w:hAnsi="Avenir Book" w:cs="Microsoft New Tai Lue"/>
          <w:sz w:val="22"/>
          <w:szCs w:val="22"/>
        </w:rPr>
        <w:br/>
      </w:r>
    </w:p>
    <w:p w14:paraId="3F73FF77" w14:textId="1321BDBA" w:rsidR="003E00A3" w:rsidRPr="00AD36FD" w:rsidRDefault="003E00A3" w:rsidP="003E00A3">
      <w:pPr>
        <w:pStyle w:val="NormalWeb"/>
        <w:shd w:val="clear" w:color="auto" w:fill="FFFFFF"/>
        <w:spacing w:before="0" w:beforeAutospacing="0" w:after="0" w:afterAutospacing="0" w:line="252" w:lineRule="atLeast"/>
        <w:ind w:left="360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Current c</w:t>
      </w:r>
      <w:r w:rsidR="0069754C" w:rsidRPr="00AD36FD">
        <w:rPr>
          <w:rFonts w:ascii="Avenir Book" w:hAnsi="Avenir Book" w:cs="Microsoft New Tai Lue"/>
          <w:sz w:val="22"/>
          <w:szCs w:val="22"/>
        </w:rPr>
        <w:t xml:space="preserve">harge rates are </w:t>
      </w:r>
      <w:r w:rsidRPr="00AD36FD">
        <w:rPr>
          <w:rFonts w:ascii="Avenir Book" w:hAnsi="Avenir Book" w:cs="Microsoft New Tai Lue"/>
          <w:sz w:val="22"/>
          <w:szCs w:val="22"/>
        </w:rPr>
        <w:t>as follows:</w:t>
      </w:r>
    </w:p>
    <w:p w14:paraId="01D41273" w14:textId="5AA820D7" w:rsidR="001A37FE" w:rsidRPr="000D29F7" w:rsidRDefault="001A37FE" w:rsidP="00AD36FD">
      <w:pPr>
        <w:spacing w:after="0" w:line="240" w:lineRule="auto"/>
        <w:ind w:firstLine="360"/>
        <w:rPr>
          <w:rFonts w:ascii="Avenir Book" w:eastAsia="Times New Roman" w:hAnsi="Avenir Book" w:cs="Arial"/>
          <w:color w:val="000000" w:themeColor="text1"/>
          <w:lang w:eastAsia="en-GB"/>
        </w:rPr>
      </w:pP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Hourly rate </w:t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>£18 (£15 + £3 VAT)</w:t>
      </w:r>
    </w:p>
    <w:p w14:paraId="3FD46E64" w14:textId="50B27525" w:rsidR="001A37FE" w:rsidRPr="000D29F7" w:rsidRDefault="001A37FE" w:rsidP="00AD36FD">
      <w:pPr>
        <w:spacing w:after="0" w:line="240" w:lineRule="auto"/>
        <w:ind w:firstLine="360"/>
        <w:rPr>
          <w:rFonts w:ascii="Avenir Book" w:eastAsia="Times New Roman" w:hAnsi="Avenir Book" w:cs="Arial"/>
          <w:color w:val="000000" w:themeColor="text1"/>
          <w:lang w:eastAsia="en-GB"/>
        </w:rPr>
      </w:pP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Half day </w:t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>£60 (£50 + £10</w:t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 </w:t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VAT) </w:t>
      </w:r>
    </w:p>
    <w:p w14:paraId="539BB70A" w14:textId="6944E18F" w:rsidR="001A37FE" w:rsidRPr="000D29F7" w:rsidRDefault="001A37FE" w:rsidP="00AD36FD">
      <w:pPr>
        <w:spacing w:after="0" w:line="240" w:lineRule="auto"/>
        <w:ind w:firstLine="360"/>
        <w:rPr>
          <w:rFonts w:ascii="Avenir Book" w:eastAsia="Times New Roman" w:hAnsi="Avenir Book" w:cs="Arial"/>
          <w:color w:val="000000" w:themeColor="text1"/>
          <w:lang w:eastAsia="en-GB"/>
        </w:rPr>
      </w:pP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Full day </w:t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>£96 (£</w:t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80 </w:t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>+ £</w:t>
      </w:r>
      <w:r w:rsidR="00AD36FD" w:rsidRPr="000D29F7">
        <w:rPr>
          <w:rFonts w:ascii="Avenir Book" w:eastAsia="Times New Roman" w:hAnsi="Avenir Book" w:cs="Arial"/>
          <w:color w:val="000000" w:themeColor="text1"/>
          <w:lang w:eastAsia="en-GB"/>
        </w:rPr>
        <w:t>16</w:t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 xml:space="preserve"> VAT) </w:t>
      </w:r>
    </w:p>
    <w:p w14:paraId="17C9DAC5" w14:textId="6F54744A" w:rsidR="001A37FE" w:rsidRPr="000D29F7" w:rsidRDefault="001A37FE" w:rsidP="00AD36FD">
      <w:pPr>
        <w:spacing w:after="100" w:line="240" w:lineRule="auto"/>
        <w:ind w:firstLine="360"/>
        <w:rPr>
          <w:rFonts w:ascii="Avenir Book" w:eastAsia="Times New Roman" w:hAnsi="Avenir Book" w:cs="Arial"/>
          <w:color w:val="000000" w:themeColor="text1"/>
          <w:lang w:eastAsia="en-GB"/>
        </w:rPr>
      </w:pP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>Regular users/block bookings day rate</w:t>
      </w:r>
      <w:r w:rsidR="00E71757" w:rsidRPr="000D29F7">
        <w:rPr>
          <w:rFonts w:ascii="Avenir Book" w:eastAsia="Times New Roman" w:hAnsi="Avenir Book" w:cs="Arial"/>
          <w:color w:val="000000" w:themeColor="text1"/>
          <w:lang w:eastAsia="en-GB"/>
        </w:rPr>
        <w:tab/>
      </w:r>
      <w:r w:rsidRPr="000D29F7">
        <w:rPr>
          <w:rFonts w:ascii="Avenir Book" w:eastAsia="Times New Roman" w:hAnsi="Avenir Book" w:cs="Arial"/>
          <w:color w:val="000000" w:themeColor="text1"/>
          <w:lang w:eastAsia="en-GB"/>
        </w:rPr>
        <w:t>£60 (£50 + £10 VAT)</w:t>
      </w:r>
    </w:p>
    <w:p w14:paraId="7BACDABD" w14:textId="77777777" w:rsidR="003E00A3" w:rsidRPr="00AD36FD" w:rsidRDefault="003E00A3" w:rsidP="003E00A3">
      <w:pPr>
        <w:pStyle w:val="NormalWeb"/>
        <w:shd w:val="clear" w:color="auto" w:fill="FFFFFF"/>
        <w:spacing w:before="0" w:beforeAutospacing="0" w:after="0" w:afterAutospacing="0" w:line="252" w:lineRule="atLeast"/>
        <w:ind w:left="360"/>
        <w:rPr>
          <w:rFonts w:ascii="Avenir Book" w:hAnsi="Avenir Book" w:cs="Microsoft New Tai Lue"/>
          <w:sz w:val="22"/>
          <w:szCs w:val="22"/>
        </w:rPr>
      </w:pPr>
    </w:p>
    <w:p w14:paraId="7C2046AB" w14:textId="5DD88430" w:rsidR="0069754C" w:rsidRDefault="00E1097C" w:rsidP="00E1097C">
      <w:pPr>
        <w:pStyle w:val="NormalWeb"/>
        <w:shd w:val="clear" w:color="auto" w:fill="FFFFFF"/>
        <w:spacing w:before="0" w:beforeAutospacing="0" w:after="0" w:afterAutospacing="0" w:line="252" w:lineRule="atLeast"/>
        <w:ind w:left="360"/>
        <w:rPr>
          <w:rFonts w:ascii="Avenir Book" w:hAnsi="Avenir Book" w:cs="Microsoft New Tai Lue"/>
          <w:sz w:val="22"/>
          <w:szCs w:val="22"/>
        </w:rPr>
      </w:pPr>
      <w:r>
        <w:rPr>
          <w:rFonts w:ascii="Avenir Book" w:hAnsi="Avenir Book" w:cs="Microsoft New Tai Lue"/>
          <w:sz w:val="22"/>
          <w:szCs w:val="22"/>
        </w:rPr>
        <w:t xml:space="preserve">Hire at times or on days where there would not otherwise be staff at Gairloch Museum may incur an additional charge. </w:t>
      </w:r>
      <w:r w:rsidR="0069754C" w:rsidRPr="00AD36FD">
        <w:rPr>
          <w:rFonts w:ascii="Avenir Book" w:hAnsi="Avenir Book" w:cs="Microsoft New Tai Lue"/>
          <w:sz w:val="22"/>
          <w:szCs w:val="22"/>
        </w:rPr>
        <w:t xml:space="preserve">Payment by BACS is </w:t>
      </w:r>
      <w:r w:rsidR="00FB6F7B" w:rsidRPr="00AD36FD">
        <w:rPr>
          <w:rFonts w:ascii="Avenir Book" w:hAnsi="Avenir Book" w:cs="Microsoft New Tai Lue"/>
          <w:sz w:val="22"/>
          <w:szCs w:val="22"/>
        </w:rPr>
        <w:t>preferred, but cash and cheques will also be accepted.</w:t>
      </w:r>
      <w:r w:rsidR="000D29F7">
        <w:rPr>
          <w:rFonts w:ascii="Avenir Book" w:hAnsi="Avenir Book" w:cs="Microsoft New Tai Lue"/>
          <w:sz w:val="22"/>
          <w:szCs w:val="22"/>
        </w:rPr>
        <w:t xml:space="preserve"> We will issue an invoice to the hirer. </w:t>
      </w:r>
    </w:p>
    <w:p w14:paraId="33E6DA5B" w14:textId="15E476DE" w:rsidR="0069754C" w:rsidRPr="00AD36FD" w:rsidRDefault="0069754C" w:rsidP="00E71757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 xml:space="preserve">     </w:t>
      </w:r>
    </w:p>
    <w:p w14:paraId="1B39F6D9" w14:textId="60C26EC4" w:rsidR="00E9358A" w:rsidRPr="00AD36FD" w:rsidRDefault="00E9358A" w:rsidP="00FB6F7B">
      <w:pPr>
        <w:pStyle w:val="BodyText"/>
        <w:numPr>
          <w:ilvl w:val="0"/>
          <w:numId w:val="2"/>
        </w:numPr>
        <w:jc w:val="lef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Confirmation of Booking</w:t>
      </w:r>
    </w:p>
    <w:p w14:paraId="1E203CFB" w14:textId="5735E1AE" w:rsidR="00E9358A" w:rsidRPr="00AD36FD" w:rsidRDefault="00E9358A" w:rsidP="00E9358A">
      <w:pPr>
        <w:pStyle w:val="BodyText"/>
        <w:ind w:left="360"/>
        <w:jc w:val="lef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The booking will only be confirmed upon receipt of a fully completed booking form. Terms and conditions for the booking will be confirmed in writing by email.</w:t>
      </w:r>
    </w:p>
    <w:p w14:paraId="491FC519" w14:textId="7425C5E4" w:rsidR="00E9358A" w:rsidRPr="00AD36FD" w:rsidRDefault="00E9358A" w:rsidP="00E9358A">
      <w:pPr>
        <w:pStyle w:val="BodyText"/>
        <w:ind w:left="360"/>
        <w:jc w:val="lef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Bookings cannot be accepted from organisers under the age of 18 years.</w:t>
      </w:r>
    </w:p>
    <w:p w14:paraId="6825A088" w14:textId="3FAE4D84" w:rsidR="00E9358A" w:rsidRPr="00AD36FD" w:rsidRDefault="000D29F7" w:rsidP="00E9358A">
      <w:pPr>
        <w:pStyle w:val="BodyText"/>
        <w:ind w:left="360"/>
        <w:jc w:val="left"/>
        <w:rPr>
          <w:rFonts w:ascii="Avenir Book" w:hAnsi="Avenir Book" w:cs="Microsoft New Tai Lue"/>
          <w:sz w:val="22"/>
          <w:szCs w:val="22"/>
        </w:rPr>
      </w:pPr>
      <w:r>
        <w:rPr>
          <w:rFonts w:ascii="Avenir Book" w:hAnsi="Avenir Book" w:cs="Microsoft New Tai Lue"/>
          <w:sz w:val="22"/>
          <w:szCs w:val="22"/>
        </w:rPr>
        <w:t>We</w:t>
      </w:r>
      <w:r w:rsidR="00E9358A" w:rsidRPr="00AD36FD">
        <w:rPr>
          <w:rFonts w:ascii="Avenir Book" w:hAnsi="Avenir Book" w:cs="Microsoft New Tai Lue"/>
          <w:sz w:val="22"/>
          <w:szCs w:val="22"/>
        </w:rPr>
        <w:t xml:space="preserve"> reserve the right to decline any booking for an activity/event that returns a risk assessment with high/unmanageable hazards, or failure to submit a risk assessment on request.</w:t>
      </w:r>
    </w:p>
    <w:p w14:paraId="3B4BC963" w14:textId="77777777" w:rsidR="00E9358A" w:rsidRPr="00AD36FD" w:rsidRDefault="00E9358A" w:rsidP="00E9358A">
      <w:pPr>
        <w:pStyle w:val="BodyText"/>
        <w:ind w:left="360"/>
        <w:jc w:val="left"/>
        <w:rPr>
          <w:rFonts w:ascii="Avenir Book" w:hAnsi="Avenir Book" w:cs="Microsoft New Tai Lue"/>
          <w:sz w:val="22"/>
          <w:szCs w:val="22"/>
        </w:rPr>
      </w:pPr>
    </w:p>
    <w:p w14:paraId="62E03772" w14:textId="123F234D" w:rsidR="00FB6F7B" w:rsidRPr="00AD36FD" w:rsidRDefault="00FB6F7B" w:rsidP="00FB6F7B">
      <w:pPr>
        <w:pStyle w:val="BodyText"/>
        <w:numPr>
          <w:ilvl w:val="0"/>
          <w:numId w:val="2"/>
        </w:numPr>
        <w:jc w:val="lef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Cancellation</w:t>
      </w:r>
    </w:p>
    <w:p w14:paraId="1FF0B408" w14:textId="0D4DC095" w:rsidR="0069754C" w:rsidRPr="00AD36FD" w:rsidRDefault="00FB6F7B" w:rsidP="001067BD">
      <w:pPr>
        <w:pStyle w:val="BodyText"/>
        <w:ind w:left="360"/>
        <w:jc w:val="lef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 xml:space="preserve">We understand that cancellation may happen due to unforeseen circumstances. </w:t>
      </w:r>
      <w:r w:rsidR="00AF3714" w:rsidRPr="00AD36FD">
        <w:rPr>
          <w:rFonts w:ascii="Avenir Book" w:hAnsi="Avenir Book" w:cs="Microsoft New Tai Lue"/>
          <w:sz w:val="22"/>
          <w:szCs w:val="22"/>
        </w:rPr>
        <w:t xml:space="preserve">Where </w:t>
      </w:r>
      <w:r w:rsidR="000F0FA9" w:rsidRPr="00AD36FD">
        <w:rPr>
          <w:rFonts w:ascii="Avenir Book" w:hAnsi="Avenir Book" w:cs="Microsoft New Tai Lue"/>
          <w:sz w:val="22"/>
          <w:szCs w:val="22"/>
        </w:rPr>
        <w:t xml:space="preserve">appropriate </w:t>
      </w:r>
      <w:r w:rsidR="00AF3714" w:rsidRPr="00AD36FD">
        <w:rPr>
          <w:rFonts w:ascii="Avenir Book" w:hAnsi="Avenir Book" w:cs="Microsoft New Tai Lue"/>
          <w:sz w:val="22"/>
          <w:szCs w:val="22"/>
        </w:rPr>
        <w:t>notice of cancellation is given</w:t>
      </w:r>
      <w:r w:rsidR="000F0FA9" w:rsidRPr="00AD36FD">
        <w:rPr>
          <w:rFonts w:ascii="Avenir Book" w:hAnsi="Avenir Book" w:cs="Microsoft New Tai Lue"/>
          <w:sz w:val="22"/>
          <w:szCs w:val="22"/>
        </w:rPr>
        <w:t xml:space="preserve">, </w:t>
      </w:r>
      <w:r w:rsidR="00AF3714" w:rsidRPr="00AD36FD">
        <w:rPr>
          <w:rFonts w:ascii="Avenir Book" w:hAnsi="Avenir Book" w:cs="Microsoft New Tai Lue"/>
          <w:sz w:val="22"/>
          <w:szCs w:val="22"/>
        </w:rPr>
        <w:t>no</w:t>
      </w:r>
      <w:r w:rsidRPr="00AD36FD">
        <w:rPr>
          <w:rFonts w:ascii="Avenir Book" w:hAnsi="Avenir Book" w:cs="Microsoft New Tai Lue"/>
          <w:sz w:val="22"/>
          <w:szCs w:val="22"/>
        </w:rPr>
        <w:t xml:space="preserve"> cancellation fee will be charged. </w:t>
      </w:r>
      <w:r w:rsidR="00AF3714" w:rsidRPr="00AD36FD">
        <w:rPr>
          <w:rFonts w:ascii="Avenir Book" w:hAnsi="Avenir Book" w:cs="Microsoft New Tai Lue"/>
          <w:sz w:val="22"/>
          <w:szCs w:val="22"/>
        </w:rPr>
        <w:t xml:space="preserve">However, </w:t>
      </w:r>
      <w:r w:rsidR="000F0FA9" w:rsidRPr="00AD36FD">
        <w:rPr>
          <w:rFonts w:ascii="Avenir Book" w:hAnsi="Avenir Book" w:cs="Microsoft New Tai Lue"/>
          <w:sz w:val="22"/>
          <w:szCs w:val="22"/>
        </w:rPr>
        <w:t xml:space="preserve">where inadequate or no notice is given, </w:t>
      </w:r>
      <w:r w:rsidR="00AF3714" w:rsidRPr="00AD36FD">
        <w:rPr>
          <w:rFonts w:ascii="Avenir Book" w:hAnsi="Avenir Book" w:cs="Microsoft New Tai Lue"/>
          <w:sz w:val="22"/>
          <w:szCs w:val="22"/>
        </w:rPr>
        <w:t>50% of agreed costs will need to be charged</w:t>
      </w:r>
      <w:r w:rsidR="00AD36FD" w:rsidRPr="00AD36FD">
        <w:rPr>
          <w:rFonts w:ascii="Avenir Book" w:hAnsi="Avenir Book" w:cs="Microsoft New Tai Lue"/>
          <w:sz w:val="22"/>
          <w:szCs w:val="22"/>
        </w:rPr>
        <w:t>.</w:t>
      </w:r>
    </w:p>
    <w:p w14:paraId="0411BEDE" w14:textId="77777777" w:rsidR="00260280" w:rsidRPr="00AD36FD" w:rsidRDefault="00260280" w:rsidP="009663F1">
      <w:pPr>
        <w:pStyle w:val="NoSpacing"/>
        <w:rPr>
          <w:rFonts w:ascii="Avenir Book" w:hAnsi="Avenir Book" w:cs="Microsoft New Tai Lue"/>
        </w:rPr>
      </w:pPr>
    </w:p>
    <w:p w14:paraId="58E97850" w14:textId="77777777" w:rsidR="00260280" w:rsidRPr="00AD36FD" w:rsidRDefault="00260280" w:rsidP="00260280">
      <w:pPr>
        <w:pStyle w:val="BodyText"/>
        <w:numPr>
          <w:ilvl w:val="0"/>
          <w:numId w:val="2"/>
        </w:numPr>
        <w:jc w:val="left"/>
        <w:rPr>
          <w:rFonts w:ascii="Avenir Book" w:hAnsi="Avenir Book" w:cs="Microsoft New Tai Lue"/>
          <w:sz w:val="22"/>
          <w:szCs w:val="22"/>
          <w:lang w:val="en-US"/>
        </w:rPr>
      </w:pPr>
      <w:r w:rsidRPr="00AD36FD">
        <w:rPr>
          <w:rFonts w:ascii="Avenir Book" w:hAnsi="Avenir Book" w:cs="Microsoft New Tai Lue"/>
          <w:sz w:val="22"/>
          <w:szCs w:val="22"/>
          <w:lang w:val="en-US"/>
        </w:rPr>
        <w:t>Health &amp; Safety</w:t>
      </w:r>
    </w:p>
    <w:p w14:paraId="59D99DB4" w14:textId="12B9D707" w:rsidR="0069754C" w:rsidRPr="00E1097C" w:rsidRDefault="00260280" w:rsidP="00E1097C">
      <w:pPr>
        <w:pStyle w:val="BodyText"/>
        <w:ind w:left="360"/>
        <w:jc w:val="left"/>
        <w:rPr>
          <w:rFonts w:ascii="Avenir Book" w:hAnsi="Avenir Book" w:cs="Microsoft New Tai Lue"/>
          <w:sz w:val="22"/>
          <w:szCs w:val="22"/>
          <w:lang w:val="en-US"/>
        </w:rPr>
      </w:pPr>
      <w:r w:rsidRPr="00E1097C">
        <w:rPr>
          <w:rFonts w:ascii="Avenir Book" w:hAnsi="Avenir Book" w:cs="Microsoft New Tai Lue"/>
          <w:sz w:val="22"/>
          <w:szCs w:val="22"/>
          <w:lang w:val="en-US"/>
        </w:rPr>
        <w:t xml:space="preserve">Users must adhere to Fire Safety Regulations and Emergency Procedures. Emergency Exits must </w:t>
      </w:r>
      <w:r w:rsidR="00E9358A" w:rsidRPr="00E1097C">
        <w:rPr>
          <w:rFonts w:ascii="Avenir Book" w:hAnsi="Avenir Book" w:cs="Microsoft New Tai Lue"/>
          <w:sz w:val="22"/>
          <w:szCs w:val="22"/>
          <w:lang w:val="en-US"/>
        </w:rPr>
        <w:t>be always accessible</w:t>
      </w:r>
      <w:r w:rsidRPr="00E1097C">
        <w:rPr>
          <w:rFonts w:ascii="Avenir Book" w:hAnsi="Avenir Book" w:cs="Microsoft New Tai Lue"/>
          <w:sz w:val="22"/>
          <w:szCs w:val="22"/>
          <w:lang w:val="en-US"/>
        </w:rPr>
        <w:t>.</w:t>
      </w:r>
      <w:r w:rsidR="00E1097C" w:rsidRPr="00E1097C">
        <w:rPr>
          <w:rFonts w:ascii="Avenir Book" w:hAnsi="Avenir Book" w:cs="Microsoft New Tai Lue"/>
          <w:sz w:val="22"/>
          <w:szCs w:val="22"/>
          <w:lang w:val="en-US"/>
        </w:rPr>
        <w:t xml:space="preserve"> </w:t>
      </w:r>
      <w:r w:rsidRPr="00E1097C">
        <w:rPr>
          <w:rFonts w:ascii="Avenir Book" w:hAnsi="Avenir Book" w:cs="Microsoft New Tai Lue"/>
          <w:sz w:val="22"/>
          <w:szCs w:val="22"/>
          <w:lang w:val="en-US"/>
        </w:rPr>
        <w:t xml:space="preserve">A No Smoking Policy applies to the </w:t>
      </w:r>
      <w:r w:rsidR="00AD36FD" w:rsidRPr="00E1097C">
        <w:rPr>
          <w:rFonts w:ascii="Avenir Book" w:hAnsi="Avenir Book" w:cs="Microsoft New Tai Lue"/>
          <w:sz w:val="22"/>
          <w:szCs w:val="22"/>
          <w:lang w:val="en-US"/>
        </w:rPr>
        <w:t>building</w:t>
      </w:r>
      <w:r w:rsidRPr="00E1097C">
        <w:rPr>
          <w:rFonts w:ascii="Avenir Book" w:hAnsi="Avenir Book" w:cs="Microsoft New Tai Lue"/>
          <w:sz w:val="22"/>
          <w:szCs w:val="22"/>
          <w:lang w:val="en-US"/>
        </w:rPr>
        <w:t>. This includes the use of e cigarettes/vapes.</w:t>
      </w:r>
      <w:r w:rsidR="00E1097C" w:rsidRPr="00E1097C">
        <w:rPr>
          <w:rFonts w:ascii="Avenir Book" w:hAnsi="Avenir Book" w:cs="Microsoft New Tai Lue"/>
          <w:sz w:val="22"/>
          <w:szCs w:val="22"/>
          <w:lang w:val="en-US"/>
        </w:rPr>
        <w:t xml:space="preserve"> </w:t>
      </w:r>
      <w:r w:rsidRPr="00E1097C">
        <w:rPr>
          <w:rFonts w:ascii="Avenir Book" w:hAnsi="Avenir Book" w:cs="Microsoft New Tai Lue"/>
          <w:sz w:val="22"/>
          <w:szCs w:val="22"/>
        </w:rPr>
        <w:t>Users should carry out their own risk assessment for the activity/event</w:t>
      </w:r>
      <w:r w:rsidR="00AD36FD" w:rsidRPr="00E1097C">
        <w:rPr>
          <w:rFonts w:ascii="Avenir Book" w:hAnsi="Avenir Book" w:cs="Microsoft New Tai Lue"/>
          <w:sz w:val="22"/>
          <w:szCs w:val="22"/>
        </w:rPr>
        <w:t>.</w:t>
      </w:r>
    </w:p>
    <w:p w14:paraId="4BF44D62" w14:textId="77777777" w:rsidR="009663F1" w:rsidRPr="00AD36FD" w:rsidRDefault="009663F1" w:rsidP="009663F1">
      <w:pPr>
        <w:pStyle w:val="NoSpacing"/>
        <w:ind w:left="360"/>
        <w:rPr>
          <w:rFonts w:ascii="Avenir Book" w:hAnsi="Avenir Book" w:cs="Microsoft New Tai Lue"/>
        </w:rPr>
      </w:pPr>
    </w:p>
    <w:p w14:paraId="0C83F782" w14:textId="37D406AB" w:rsidR="0069754C" w:rsidRPr="00AD36FD" w:rsidRDefault="0069754C" w:rsidP="006975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rPr>
          <w:rFonts w:ascii="Avenir Book" w:hAnsi="Avenir Book" w:cs="Microsoft New Tai Lue"/>
          <w:sz w:val="22"/>
          <w:szCs w:val="22"/>
        </w:rPr>
      </w:pPr>
      <w:r w:rsidRPr="00AD36FD">
        <w:rPr>
          <w:rFonts w:ascii="Avenir Book" w:hAnsi="Avenir Book" w:cs="Microsoft New Tai Lue"/>
          <w:sz w:val="22"/>
          <w:szCs w:val="22"/>
        </w:rPr>
        <w:t>Liability</w:t>
      </w:r>
    </w:p>
    <w:p w14:paraId="4134C1BF" w14:textId="2EAC1908" w:rsidR="00260280" w:rsidRPr="00AD36FD" w:rsidRDefault="00260280" w:rsidP="00260280">
      <w:pPr>
        <w:pStyle w:val="NoSpacing"/>
        <w:ind w:left="360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 xml:space="preserve">Organisers of events/activities in the </w:t>
      </w:r>
      <w:r w:rsidR="00AD36FD" w:rsidRPr="00AD36FD">
        <w:rPr>
          <w:rFonts w:ascii="Avenir Book" w:hAnsi="Avenir Book" w:cs="Microsoft New Tai Lue"/>
        </w:rPr>
        <w:t>Museum</w:t>
      </w:r>
      <w:r w:rsidRPr="00AD36FD">
        <w:rPr>
          <w:rFonts w:ascii="Avenir Book" w:hAnsi="Avenir Book" w:cs="Microsoft New Tai Lue"/>
        </w:rPr>
        <w:t xml:space="preserve"> will be responsible for the good and safe conduct of all attending.</w:t>
      </w:r>
    </w:p>
    <w:p w14:paraId="30DB52D6" w14:textId="077354B8" w:rsidR="000740AA" w:rsidRPr="00AD36FD" w:rsidRDefault="000740AA" w:rsidP="00E9358A">
      <w:pPr>
        <w:pStyle w:val="NoSpacing"/>
        <w:ind w:left="360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>Organisers will have sole responsibility for the administration and organisation of their event</w:t>
      </w:r>
      <w:r w:rsidR="00AD36FD" w:rsidRPr="00AD36FD">
        <w:rPr>
          <w:rFonts w:ascii="Avenir Book" w:hAnsi="Avenir Book" w:cs="Microsoft New Tai Lue"/>
        </w:rPr>
        <w:t xml:space="preserve"> unless otherwise agreed with Gairloch Museum.</w:t>
      </w:r>
    </w:p>
    <w:p w14:paraId="2DCBDA13" w14:textId="695EC2A1" w:rsidR="009663F1" w:rsidRPr="00AD36FD" w:rsidRDefault="00AD36FD" w:rsidP="00E9358A">
      <w:pPr>
        <w:pStyle w:val="NoSpacing"/>
        <w:ind w:left="360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>Gairloch Museum</w:t>
      </w:r>
      <w:r w:rsidR="00260280" w:rsidRPr="00AD36FD">
        <w:rPr>
          <w:rFonts w:ascii="Avenir Book" w:hAnsi="Avenir Book" w:cs="Microsoft New Tai Lue"/>
        </w:rPr>
        <w:t xml:space="preserve"> does not provide insurance cover other than Public Liability. The </w:t>
      </w:r>
      <w:r w:rsidRPr="00AD36FD">
        <w:rPr>
          <w:rFonts w:ascii="Avenir Book" w:hAnsi="Avenir Book" w:cs="Microsoft New Tai Lue"/>
        </w:rPr>
        <w:t xml:space="preserve">Museum </w:t>
      </w:r>
      <w:r w:rsidR="00260280" w:rsidRPr="00AD36FD">
        <w:rPr>
          <w:rFonts w:ascii="Avenir Book" w:hAnsi="Avenir Book" w:cs="Microsoft New Tai Lue"/>
        </w:rPr>
        <w:t>strongly recommends that for the protection of those attending activities/events, the organiser has Public Liability Insurance to cover injury and property damage to third parties as a result of their negligence.</w:t>
      </w:r>
    </w:p>
    <w:p w14:paraId="5C10948D" w14:textId="54D480AD" w:rsidR="00260280" w:rsidRPr="00AD36FD" w:rsidRDefault="00AD36FD" w:rsidP="009663F1">
      <w:pPr>
        <w:pStyle w:val="NoSpacing"/>
        <w:ind w:left="360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>Gairloch Museum</w:t>
      </w:r>
      <w:r w:rsidR="00260280" w:rsidRPr="00AD36FD">
        <w:rPr>
          <w:rFonts w:ascii="Avenir Book" w:hAnsi="Avenir Book" w:cs="Microsoft New Tai Lue"/>
        </w:rPr>
        <w:t xml:space="preserve"> is not responsible for any equipment or valuables left in any part of the premises.</w:t>
      </w:r>
      <w:r w:rsidR="009663F1" w:rsidRPr="00AD36FD">
        <w:rPr>
          <w:rFonts w:ascii="Avenir Book" w:hAnsi="Avenir Book" w:cs="Microsoft New Tai Lue"/>
        </w:rPr>
        <w:t xml:space="preserve"> Users may wish to source insurance to cover losses of and damages to personal equipment or valuables.</w:t>
      </w:r>
    </w:p>
    <w:p w14:paraId="6C0EAEC7" w14:textId="53605D29" w:rsidR="00260280" w:rsidRPr="00AD36FD" w:rsidRDefault="00AD36FD" w:rsidP="000740AA">
      <w:pPr>
        <w:pStyle w:val="NoSpacing"/>
        <w:ind w:left="360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 xml:space="preserve">Gairloch Museum </w:t>
      </w:r>
      <w:r w:rsidR="00260280" w:rsidRPr="00AD36FD">
        <w:rPr>
          <w:rFonts w:ascii="Avenir Book" w:hAnsi="Avenir Book" w:cs="Microsoft New Tai Lue"/>
        </w:rPr>
        <w:t xml:space="preserve">is not responsible for damage to or theft from vehicles within the </w:t>
      </w:r>
      <w:r w:rsidRPr="00AD36FD">
        <w:rPr>
          <w:rFonts w:ascii="Avenir Book" w:hAnsi="Avenir Book" w:cs="Microsoft New Tai Lue"/>
        </w:rPr>
        <w:t>Museum</w:t>
      </w:r>
      <w:r w:rsidR="00260280" w:rsidRPr="00AD36FD">
        <w:rPr>
          <w:rFonts w:ascii="Avenir Book" w:hAnsi="Avenir Book" w:cs="Microsoft New Tai Lue"/>
        </w:rPr>
        <w:t xml:space="preserve"> car park – those using the car park choose to </w:t>
      </w:r>
      <w:r w:rsidR="000740AA" w:rsidRPr="00AD36FD">
        <w:rPr>
          <w:rFonts w:ascii="Avenir Book" w:hAnsi="Avenir Book" w:cs="Microsoft New Tai Lue"/>
        </w:rPr>
        <w:t>do so at their own risk.</w:t>
      </w:r>
    </w:p>
    <w:p w14:paraId="6B3573E6" w14:textId="0820F87E" w:rsidR="0069754C" w:rsidRPr="00AD36FD" w:rsidRDefault="000740AA" w:rsidP="009663F1">
      <w:pPr>
        <w:pStyle w:val="NoSpacing"/>
        <w:ind w:left="360"/>
        <w:rPr>
          <w:rFonts w:ascii="Avenir Book" w:hAnsi="Avenir Book" w:cs="Microsoft New Tai Lue"/>
        </w:rPr>
      </w:pPr>
      <w:r w:rsidRPr="00AD36FD">
        <w:rPr>
          <w:rFonts w:ascii="Avenir Book" w:hAnsi="Avenir Book" w:cs="Microsoft New Tai Lue"/>
        </w:rPr>
        <w:t>Users are responsible for leaving the rooms/</w:t>
      </w:r>
      <w:r w:rsidR="009663F1" w:rsidRPr="00AD36FD">
        <w:rPr>
          <w:rFonts w:ascii="Avenir Book" w:hAnsi="Avenir Book" w:cs="Microsoft New Tai Lue"/>
        </w:rPr>
        <w:t>equipment</w:t>
      </w:r>
      <w:r w:rsidRPr="00AD36FD">
        <w:rPr>
          <w:rFonts w:ascii="Avenir Book" w:hAnsi="Avenir Book" w:cs="Microsoft New Tai Lue"/>
        </w:rPr>
        <w:t xml:space="preserve"> used and surrounding areas outside clean and in the manner found.  Tables, chairs &amp; worksurfaces must be left </w:t>
      </w:r>
      <w:r w:rsidR="00BD34C6" w:rsidRPr="00AD36FD">
        <w:rPr>
          <w:rFonts w:ascii="Avenir Book" w:hAnsi="Avenir Book" w:cs="Microsoft New Tai Lue"/>
        </w:rPr>
        <w:t xml:space="preserve">clean and </w:t>
      </w:r>
      <w:r w:rsidRPr="00AD36FD">
        <w:rPr>
          <w:rFonts w:ascii="Avenir Book" w:hAnsi="Avenir Book" w:cs="Microsoft New Tai Lue"/>
        </w:rPr>
        <w:t>as found</w:t>
      </w:r>
      <w:r w:rsidR="00BD34C6" w:rsidRPr="00AD36FD">
        <w:rPr>
          <w:rFonts w:ascii="Avenir Book" w:hAnsi="Avenir Book" w:cs="Microsoft New Tai Lue"/>
        </w:rPr>
        <w:t xml:space="preserve"> and</w:t>
      </w:r>
      <w:r w:rsidRPr="00AD36FD">
        <w:rPr>
          <w:rFonts w:ascii="Avenir Book" w:hAnsi="Avenir Book" w:cs="Microsoft New Tai Lue"/>
        </w:rPr>
        <w:t xml:space="preserve"> any floors must be swept/</w:t>
      </w:r>
      <w:r w:rsidR="00BD34C6" w:rsidRPr="00AD36FD">
        <w:rPr>
          <w:rFonts w:ascii="Avenir Book" w:hAnsi="Avenir Book" w:cs="Microsoft New Tai Lue"/>
        </w:rPr>
        <w:t>vacuumed,</w:t>
      </w:r>
      <w:r w:rsidRPr="00AD36FD">
        <w:rPr>
          <w:rFonts w:ascii="Avenir Book" w:hAnsi="Avenir Book" w:cs="Microsoft New Tai Lue"/>
        </w:rPr>
        <w:t xml:space="preserve"> and any spillages must be cleaned.</w:t>
      </w:r>
    </w:p>
    <w:p w14:paraId="04E13D9E" w14:textId="77777777" w:rsidR="0069754C" w:rsidRPr="00AD36FD" w:rsidRDefault="0069754C" w:rsidP="00573928">
      <w:pPr>
        <w:pStyle w:val="NoSpacing"/>
        <w:rPr>
          <w:rFonts w:ascii="Avenir Book" w:hAnsi="Avenir Book" w:cs="Microsoft New Tai Lue"/>
        </w:rPr>
      </w:pPr>
    </w:p>
    <w:sectPr w:rsidR="0069754C" w:rsidRPr="00AD36FD" w:rsidSect="00AD36FD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2246"/>
    <w:multiLevelType w:val="multilevel"/>
    <w:tmpl w:val="637AA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9C6527"/>
    <w:multiLevelType w:val="hybridMultilevel"/>
    <w:tmpl w:val="862E0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71F77"/>
    <w:multiLevelType w:val="hybridMultilevel"/>
    <w:tmpl w:val="8432F1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2942551">
    <w:abstractNumId w:val="1"/>
  </w:num>
  <w:num w:numId="2" w16cid:durableId="1240939006">
    <w:abstractNumId w:val="0"/>
  </w:num>
  <w:num w:numId="3" w16cid:durableId="33727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28"/>
    <w:rsid w:val="000234EB"/>
    <w:rsid w:val="00024E3D"/>
    <w:rsid w:val="00045AA2"/>
    <w:rsid w:val="000740AA"/>
    <w:rsid w:val="000B7F67"/>
    <w:rsid w:val="000D29F7"/>
    <w:rsid w:val="000F0FA9"/>
    <w:rsid w:val="000F77D1"/>
    <w:rsid w:val="001067BD"/>
    <w:rsid w:val="001A37FE"/>
    <w:rsid w:val="002069E8"/>
    <w:rsid w:val="00260280"/>
    <w:rsid w:val="00290CBC"/>
    <w:rsid w:val="002E53CA"/>
    <w:rsid w:val="002E663D"/>
    <w:rsid w:val="002F0C73"/>
    <w:rsid w:val="003232D7"/>
    <w:rsid w:val="003A71E6"/>
    <w:rsid w:val="003B2D2A"/>
    <w:rsid w:val="003D4DF0"/>
    <w:rsid w:val="003E00A3"/>
    <w:rsid w:val="00455EAA"/>
    <w:rsid w:val="00487DBB"/>
    <w:rsid w:val="004E549D"/>
    <w:rsid w:val="00573928"/>
    <w:rsid w:val="005832CB"/>
    <w:rsid w:val="0069754C"/>
    <w:rsid w:val="00791D80"/>
    <w:rsid w:val="00871B79"/>
    <w:rsid w:val="00922B99"/>
    <w:rsid w:val="00961ABC"/>
    <w:rsid w:val="009663F1"/>
    <w:rsid w:val="00993E33"/>
    <w:rsid w:val="00A40A03"/>
    <w:rsid w:val="00A70378"/>
    <w:rsid w:val="00A85ECF"/>
    <w:rsid w:val="00AD36FD"/>
    <w:rsid w:val="00AF3714"/>
    <w:rsid w:val="00B434D5"/>
    <w:rsid w:val="00BD34C6"/>
    <w:rsid w:val="00C32BFE"/>
    <w:rsid w:val="00C825D8"/>
    <w:rsid w:val="00CE1BC1"/>
    <w:rsid w:val="00D535CD"/>
    <w:rsid w:val="00E1097C"/>
    <w:rsid w:val="00E71757"/>
    <w:rsid w:val="00E9358A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848B"/>
  <w15:docId w15:val="{BC8217A8-279A-40AF-B222-F0F710D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928"/>
    <w:pPr>
      <w:spacing w:after="0" w:line="240" w:lineRule="auto"/>
    </w:p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A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6975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9754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9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6975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9754C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9754C"/>
    <w:rPr>
      <w:rFonts w:ascii="Arial" w:eastAsia="Times New Roman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9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5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0A6A-AD1F-4DCF-9EC9-4DAE5EDA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MacDonald</dc:creator>
  <cp:keywords/>
  <dc:description/>
  <cp:lastModifiedBy>Eilidh Smith</cp:lastModifiedBy>
  <cp:revision>2</cp:revision>
  <cp:lastPrinted>2020-10-31T11:47:00Z</cp:lastPrinted>
  <dcterms:created xsi:type="dcterms:W3CDTF">2023-03-22T22:24:00Z</dcterms:created>
  <dcterms:modified xsi:type="dcterms:W3CDTF">2023-03-22T22:24:00Z</dcterms:modified>
</cp:coreProperties>
</file>